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7A672750" w14:textId="5EB7EE2F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48A1E895" w14:textId="638718A7" w:rsidR="2DC6C6C5" w:rsidRDefault="2DC6C6C5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  <w:r w:rsidRPr="2D97F53B"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  <w:t>EDITAL PROSPERA SOCIOBIO</w:t>
      </w:r>
    </w:p>
    <w:p w14:paraId="4CC96CEF" w14:textId="5CB13B6E" w:rsidR="4A39C296" w:rsidRDefault="4A39C296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17C5FA22" w14:textId="691D14FE" w:rsidR="3C214300" w:rsidRDefault="3C214300" w:rsidP="2D97F53B">
      <w:pPr>
        <w:spacing w:after="0" w:line="240" w:lineRule="auto"/>
        <w:jc w:val="center"/>
        <w:rPr>
          <w:rFonts w:ascii="Fira Sans" w:hAnsi="Fira Sans" w:cs="Calibri"/>
          <w:b/>
          <w:bCs/>
          <w:color w:val="000000" w:themeColor="text1"/>
          <w:sz w:val="24"/>
          <w:szCs w:val="24"/>
          <w:lang w:val="pt-BR"/>
        </w:rPr>
      </w:pPr>
    </w:p>
    <w:p w14:paraId="0ADD7ECB" w14:textId="49479A3F" w:rsidR="00A43730" w:rsidRDefault="00A43730" w:rsidP="0973EC11">
      <w:pPr>
        <w:spacing w:after="0" w:line="240" w:lineRule="auto"/>
        <w:jc w:val="center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  <w:r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ERRATA Nº </w:t>
      </w:r>
      <w:r w:rsidR="008836BD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10</w:t>
      </w:r>
      <w:r w:rsidR="3B889A36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/</w:t>
      </w:r>
      <w:r w:rsidR="5CAC5F25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2025 -</w:t>
      </w:r>
      <w:r w:rsidR="6E412D4B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 xml:space="preserve"> </w:t>
      </w:r>
      <w:r w:rsidR="3033CAD1" w:rsidRPr="39B35F69"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  <w:t>A</w:t>
      </w:r>
      <w:r w:rsidR="3033CAD1" w:rsidRPr="39B35F69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tualização d</w:t>
      </w:r>
      <w:r w:rsidR="008836BD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 Anexo III. Quadro de Pontuação – Fase 02</w:t>
      </w:r>
    </w:p>
    <w:p w14:paraId="7D7020D8" w14:textId="77777777" w:rsidR="00A43730" w:rsidRDefault="00A43730" w:rsidP="2D97F53B">
      <w:pPr>
        <w:spacing w:after="0" w:line="240" w:lineRule="auto"/>
        <w:jc w:val="center"/>
        <w:rPr>
          <w:rFonts w:ascii="Fira Sans" w:eastAsia="Fira Sans" w:hAnsi="Fira Sans" w:cs="Fira Sans"/>
          <w:color w:val="000000" w:themeColor="text1"/>
          <w:sz w:val="24"/>
          <w:szCs w:val="24"/>
          <w:lang w:val="pt-BR"/>
        </w:rPr>
      </w:pPr>
    </w:p>
    <w:p w14:paraId="132D49A5" w14:textId="77777777" w:rsidR="00A43730" w:rsidRPr="00533B83" w:rsidRDefault="00A43730" w:rsidP="2D97F53B">
      <w:pPr>
        <w:spacing w:after="0" w:line="240" w:lineRule="auto"/>
        <w:rPr>
          <w:rFonts w:ascii="Fira Sans" w:eastAsia="Fira Sans" w:hAnsi="Fira Sans" w:cs="Fira Sans"/>
          <w:b/>
          <w:bCs/>
          <w:color w:val="000000" w:themeColor="text1"/>
          <w:sz w:val="24"/>
          <w:szCs w:val="24"/>
          <w:lang w:val="pt-BR"/>
        </w:rPr>
      </w:pPr>
    </w:p>
    <w:p w14:paraId="0C7D43E5" w14:textId="726935F3" w:rsidR="5467A5F7" w:rsidRPr="008836BD" w:rsidRDefault="5467A5F7" w:rsidP="0973EC11">
      <w:pPr>
        <w:spacing w:before="240" w:after="240"/>
        <w:jc w:val="both"/>
        <w:rPr>
          <w:lang w:val="pt-BR"/>
        </w:rPr>
      </w:pP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A Comissão Organizadora do Edital Prospera Sociobio torna pública a atualização </w:t>
      </w:r>
      <w:r w:rsidR="008836BD">
        <w:rPr>
          <w:rFonts w:ascii="Fira Sans" w:eastAsia="Fira Sans" w:hAnsi="Fira Sans" w:cs="Fira Sans"/>
          <w:sz w:val="24"/>
          <w:szCs w:val="24"/>
          <w:lang w:val="pt-BR"/>
        </w:rPr>
        <w:t>do Anexo III. Quadro de Pontuação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, especificamente no que se refere </w:t>
      </w:r>
      <w:r w:rsidR="008836BD">
        <w:rPr>
          <w:rFonts w:ascii="Fira Sans" w:eastAsia="Fira Sans" w:hAnsi="Fira Sans" w:cs="Fira Sans"/>
          <w:sz w:val="24"/>
          <w:szCs w:val="24"/>
          <w:lang w:val="pt-BR"/>
        </w:rPr>
        <w:t>aos critérios de avaliação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 da </w:t>
      </w:r>
      <w:r w:rsidRPr="1D4CABF5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Fase 2</w:t>
      </w:r>
      <w:r w:rsidRPr="1D4CABF5">
        <w:rPr>
          <w:rFonts w:ascii="Fira Sans" w:eastAsia="Fira Sans" w:hAnsi="Fira Sans" w:cs="Fira Sans"/>
          <w:sz w:val="24"/>
          <w:szCs w:val="24"/>
          <w:lang w:val="pt-BR"/>
        </w:rPr>
        <w:t xml:space="preserve"> do Edital.</w:t>
      </w:r>
    </w:p>
    <w:p w14:paraId="19515DEC" w14:textId="79F8C486" w:rsidR="5467A5F7" w:rsidRPr="008836BD" w:rsidRDefault="5467A5F7" w:rsidP="0973EC11">
      <w:pPr>
        <w:spacing w:before="240" w:after="240"/>
        <w:jc w:val="both"/>
        <w:rPr>
          <w:lang w:val="pt-BR"/>
        </w:rPr>
      </w:pPr>
      <w:r w:rsidRPr="0973EC11">
        <w:rPr>
          <w:rFonts w:ascii="Fira Sans" w:eastAsia="Fira Sans" w:hAnsi="Fira Sans" w:cs="Fira Sans"/>
          <w:sz w:val="24"/>
          <w:szCs w:val="24"/>
          <w:lang w:val="pt-BR"/>
        </w:rPr>
        <w:t>A presente atualização decorre de ajustes operacionais no processo de avaliação e seleção das propostas, não implicando alterações nas demais disposições do Edital.</w:t>
      </w:r>
    </w:p>
    <w:p w14:paraId="7C713C10" w14:textId="4CCC604E" w:rsidR="008836BD" w:rsidRDefault="5467A5F7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  <w:r w:rsidRPr="39B35F69">
        <w:rPr>
          <w:rFonts w:ascii="Fira Sans" w:eastAsia="Fira Sans" w:hAnsi="Fira Sans" w:cs="Fira Sans"/>
          <w:sz w:val="24"/>
          <w:szCs w:val="24"/>
          <w:lang w:val="pt-BR"/>
        </w:rPr>
        <w:t>Dessa forma, fica substituíd</w:t>
      </w:r>
      <w:r w:rsidR="008836BD">
        <w:rPr>
          <w:rFonts w:ascii="Fira Sans" w:eastAsia="Fira Sans" w:hAnsi="Fira Sans" w:cs="Fira Sans"/>
          <w:sz w:val="24"/>
          <w:szCs w:val="24"/>
          <w:lang w:val="pt-BR"/>
        </w:rPr>
        <w:t>a</w:t>
      </w:r>
      <w:r w:rsidRPr="39B35F69">
        <w:rPr>
          <w:rFonts w:ascii="Fira Sans" w:eastAsia="Fira Sans" w:hAnsi="Fira Sans" w:cs="Fira Sans"/>
          <w:sz w:val="24"/>
          <w:szCs w:val="24"/>
          <w:lang w:val="pt-BR"/>
        </w:rPr>
        <w:t xml:space="preserve"> integralmente </w:t>
      </w:r>
      <w:r w:rsidR="008836BD">
        <w:rPr>
          <w:rFonts w:ascii="Fira Sans" w:eastAsia="Fira Sans" w:hAnsi="Fira Sans" w:cs="Fira Sans"/>
          <w:sz w:val="24"/>
          <w:szCs w:val="24"/>
          <w:lang w:val="pt-BR"/>
        </w:rPr>
        <w:t xml:space="preserve">a escala de pontuação da Fase 2 do Anexo III. </w:t>
      </w:r>
    </w:p>
    <w:p w14:paraId="50E60139" w14:textId="17142F8F" w:rsidR="5467A5F7" w:rsidRPr="008836BD" w:rsidRDefault="008836BD" w:rsidP="0973EC11">
      <w:pPr>
        <w:spacing w:before="240" w:after="240"/>
        <w:jc w:val="both"/>
        <w:rPr>
          <w:b/>
          <w:bCs/>
          <w:lang w:val="pt-BR"/>
        </w:rPr>
      </w:pPr>
      <w:r w:rsidRPr="008836BD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Onde se lia:</w:t>
      </w:r>
    </w:p>
    <w:p w14:paraId="47211629" w14:textId="77777777" w:rsidR="008836BD" w:rsidRDefault="008836BD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  <w:sectPr w:rsidR="008836BD" w:rsidSect="000346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tbl>
      <w:tblPr>
        <w:tblStyle w:val="TableNormal"/>
        <w:tblW w:w="13888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2"/>
        <w:gridCol w:w="3317"/>
        <w:gridCol w:w="5083"/>
        <w:gridCol w:w="3256"/>
      </w:tblGrid>
      <w:tr w:rsidR="008836BD" w14:paraId="0D970ACD" w14:textId="77777777" w:rsidTr="008836BD">
        <w:trPr>
          <w:trHeight w:val="191"/>
        </w:trPr>
        <w:tc>
          <w:tcPr>
            <w:tcW w:w="22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1B0C149E" w14:textId="77777777" w:rsidR="008836BD" w:rsidRDefault="008836BD" w:rsidP="00041AA0">
            <w:pPr>
              <w:pStyle w:val="TableParagraph"/>
              <w:spacing w:before="5" w:line="166" w:lineRule="exact"/>
              <w:ind w:left="7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lastRenderedPageBreak/>
              <w:t>ASPECTO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397FB91B" w14:textId="77777777" w:rsidR="008836BD" w:rsidRDefault="008836BD" w:rsidP="00041AA0">
            <w:pPr>
              <w:pStyle w:val="TableParagraph"/>
              <w:spacing w:before="5" w:line="166" w:lineRule="exact"/>
              <w:ind w:left="27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CRITÉRIO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73ED1420" w14:textId="77777777" w:rsidR="008836BD" w:rsidRDefault="008836BD" w:rsidP="00041AA0">
            <w:pPr>
              <w:pStyle w:val="TableParagraph"/>
              <w:spacing w:before="5" w:line="166" w:lineRule="exact"/>
              <w:ind w:left="184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ESCALA</w:t>
            </w:r>
            <w:r>
              <w:rPr>
                <w:rFonts w:ascii="Arial" w:hAns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PONTUAÇÃO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00"/>
          </w:tcPr>
          <w:p w14:paraId="692A0F3A" w14:textId="77777777" w:rsidR="008836BD" w:rsidRDefault="008836BD" w:rsidP="00041AA0">
            <w:pPr>
              <w:pStyle w:val="TableParagraph"/>
              <w:spacing w:before="5" w:line="166" w:lineRule="exact"/>
              <w:ind w:left="11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MEIOS</w:t>
            </w:r>
            <w:r>
              <w:rPr>
                <w:rFonts w:ascii="Arial" w:hAns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3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COMPROVAÇÃO</w:t>
            </w:r>
          </w:p>
        </w:tc>
      </w:tr>
      <w:tr w:rsidR="008836BD" w:rsidRPr="00F511AD" w14:paraId="4325BD50" w14:textId="77777777" w:rsidTr="008836BD">
        <w:trPr>
          <w:trHeight w:val="191"/>
        </w:trPr>
        <w:tc>
          <w:tcPr>
            <w:tcW w:w="13888" w:type="dxa"/>
            <w:gridSpan w:val="4"/>
            <w:tcBorders>
              <w:top w:val="single" w:sz="6" w:space="0" w:color="000000"/>
              <w:bottom w:val="single" w:sz="6" w:space="0" w:color="000000"/>
            </w:tcBorders>
            <w:shd w:val="clear" w:color="auto" w:fill="CCCCCC"/>
          </w:tcPr>
          <w:p w14:paraId="6F1CE90E" w14:textId="77777777" w:rsidR="008836BD" w:rsidRDefault="008836BD" w:rsidP="00041AA0">
            <w:pPr>
              <w:pStyle w:val="TableParagraph"/>
              <w:spacing w:line="171" w:lineRule="exact"/>
              <w:ind w:left="37" w:right="1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FASE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2</w:t>
            </w:r>
            <w:r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APROVAÇÃO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DOS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PROJETOS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DESENVOLVIMENTO</w:t>
            </w:r>
          </w:p>
        </w:tc>
      </w:tr>
      <w:tr w:rsidR="008836BD" w:rsidRPr="00F511AD" w14:paraId="78778F6F" w14:textId="77777777" w:rsidTr="008836BD">
        <w:trPr>
          <w:trHeight w:val="889"/>
        </w:trPr>
        <w:tc>
          <w:tcPr>
            <w:tcW w:w="2232" w:type="dxa"/>
            <w:tcBorders>
              <w:top w:val="single" w:sz="6" w:space="0" w:color="000000"/>
              <w:right w:val="single" w:sz="6" w:space="0" w:color="000000"/>
            </w:tcBorders>
          </w:tcPr>
          <w:p w14:paraId="19DC9063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9BF623" w14:textId="77777777" w:rsidR="008836BD" w:rsidRDefault="008836BD" w:rsidP="00041AA0">
            <w:pPr>
              <w:pStyle w:val="TableParagraph"/>
              <w:spacing w:before="58" w:line="256" w:lineRule="auto"/>
              <w:ind w:right="105"/>
              <w:rPr>
                <w:sz w:val="16"/>
              </w:rPr>
            </w:pPr>
            <w:r>
              <w:rPr>
                <w:sz w:val="16"/>
              </w:rPr>
              <w:t>Co-construção junto a lideranças de comunidades de PIPCTAFs que se relacionam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negócios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comunitários beneficiados pelo projeto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3E8431" w14:textId="77777777" w:rsidR="008836BD" w:rsidRDefault="008836BD" w:rsidP="00041AA0">
            <w:pPr>
              <w:pStyle w:val="TableParagraph"/>
              <w:spacing w:before="58" w:line="256" w:lineRule="auto"/>
              <w:rPr>
                <w:sz w:val="16"/>
              </w:rPr>
            </w:pPr>
            <w:r>
              <w:rPr>
                <w:sz w:val="16"/>
              </w:rPr>
              <w:t>1 pt 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cada segmento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 PIPCTAF participante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 processo, até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 10 pts.</w:t>
            </w:r>
          </w:p>
          <w:p w14:paraId="30621FB9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2 pts 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participação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feminina.</w:t>
            </w:r>
          </w:p>
          <w:p w14:paraId="3F67C078" w14:textId="77777777" w:rsidR="008836BD" w:rsidRDefault="008836BD" w:rsidP="00041AA0">
            <w:pPr>
              <w:pStyle w:val="TableParagraph"/>
              <w:spacing w:before="13"/>
              <w:rPr>
                <w:sz w:val="16"/>
              </w:rPr>
            </w:pPr>
            <w:r>
              <w:rPr>
                <w:sz w:val="16"/>
              </w:rPr>
              <w:t>2 pts 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participaçao da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juventude.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</w:tcBorders>
          </w:tcPr>
          <w:p w14:paraId="0A4F8148" w14:textId="77777777" w:rsidR="008836BD" w:rsidRDefault="008836BD" w:rsidP="00041AA0">
            <w:pPr>
              <w:pStyle w:val="TableParagraph"/>
              <w:spacing w:before="169"/>
              <w:ind w:left="0"/>
              <w:rPr>
                <w:rFonts w:ascii="Times New Roman"/>
                <w:sz w:val="16"/>
              </w:rPr>
            </w:pPr>
          </w:p>
          <w:p w14:paraId="271F57C9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7EAA973E" w14:textId="77777777" w:rsidTr="008836BD">
        <w:trPr>
          <w:trHeight w:val="1170"/>
        </w:trPr>
        <w:tc>
          <w:tcPr>
            <w:tcW w:w="223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7B3F9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5302681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34214E8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928CD4B" w14:textId="77777777" w:rsidR="008836BD" w:rsidRDefault="008836BD" w:rsidP="00041AA0">
            <w:pPr>
              <w:pStyle w:val="TableParagraph"/>
              <w:spacing w:before="85"/>
              <w:ind w:left="0"/>
              <w:rPr>
                <w:rFonts w:ascii="Times New Roman"/>
                <w:sz w:val="16"/>
              </w:rPr>
            </w:pPr>
          </w:p>
          <w:p w14:paraId="4D5874E3" w14:textId="77777777" w:rsidR="008836BD" w:rsidRDefault="008836BD" w:rsidP="00041AA0">
            <w:pPr>
              <w:pStyle w:val="TableParagraph"/>
              <w:ind w:left="33"/>
              <w:rPr>
                <w:sz w:val="16"/>
              </w:rPr>
            </w:pPr>
            <w:r>
              <w:rPr>
                <w:sz w:val="16"/>
              </w:rPr>
              <w:t>Processo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construção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9139C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6C23E23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64D67EDB" w14:textId="77777777" w:rsidR="008836BD" w:rsidRDefault="008836BD" w:rsidP="00041AA0">
            <w:pPr>
              <w:pStyle w:val="TableParagraph"/>
              <w:spacing w:line="256" w:lineRule="auto"/>
              <w:rPr>
                <w:sz w:val="16"/>
              </w:rPr>
            </w:pPr>
            <w:r>
              <w:rPr>
                <w:sz w:val="16"/>
              </w:rPr>
              <w:t>Co-construção junto a representantes de setores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estratégicos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atuantes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território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95F7" w14:textId="77777777" w:rsidR="008836BD" w:rsidRDefault="008836BD" w:rsidP="00041AA0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2 pts 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participação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do setor </w:t>
            </w:r>
            <w:r>
              <w:rPr>
                <w:spacing w:val="-2"/>
                <w:sz w:val="16"/>
              </w:rPr>
              <w:t>financeiro.</w:t>
            </w:r>
          </w:p>
          <w:p w14:paraId="50FEE89D" w14:textId="77777777" w:rsidR="008836BD" w:rsidRDefault="008836BD" w:rsidP="00041AA0">
            <w:pPr>
              <w:pStyle w:val="TableParagraph"/>
              <w:spacing w:before="12" w:line="256" w:lineRule="auto"/>
              <w:ind w:right="1552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participação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pesquisa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inovação. 2 pts para participação do setor de ATER.</w:t>
            </w:r>
          </w:p>
          <w:p w14:paraId="5E2EBE9A" w14:textId="77777777" w:rsidR="008836BD" w:rsidRDefault="008836BD" w:rsidP="00041AA0">
            <w:pPr>
              <w:pStyle w:val="TableParagraph"/>
              <w:spacing w:line="256" w:lineRule="auto"/>
              <w:ind w:right="282"/>
              <w:rPr>
                <w:sz w:val="16"/>
              </w:rPr>
            </w:pPr>
            <w:r>
              <w:rPr>
                <w:sz w:val="16"/>
              </w:rPr>
              <w:t>2 pts para participação do setor empresarial ligado à sociobiodiversidade.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participação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agentes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Sisnama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(Sistema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Nacional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Meio</w:t>
            </w:r>
          </w:p>
          <w:p w14:paraId="4253058B" w14:textId="77777777" w:rsidR="008836BD" w:rsidRDefault="008836BD" w:rsidP="00041AA0">
            <w:pPr>
              <w:pStyle w:val="TableParagraph"/>
              <w:spacing w:line="166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Ambiente).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08790C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E1862C8" w14:textId="77777777" w:rsidR="008836BD" w:rsidRDefault="008836BD" w:rsidP="00041AA0">
            <w:pPr>
              <w:pStyle w:val="TableParagraph"/>
              <w:spacing w:before="124"/>
              <w:ind w:left="0"/>
              <w:rPr>
                <w:rFonts w:ascii="Times New Roman"/>
                <w:sz w:val="16"/>
              </w:rPr>
            </w:pPr>
          </w:p>
          <w:p w14:paraId="58924695" w14:textId="77777777" w:rsidR="008836BD" w:rsidRDefault="008836BD" w:rsidP="00041AA0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175F3199" w14:textId="77777777" w:rsidTr="008836BD">
        <w:trPr>
          <w:trHeight w:val="777"/>
        </w:trPr>
        <w:tc>
          <w:tcPr>
            <w:tcW w:w="223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17932E9" w14:textId="77777777" w:rsidR="008836BD" w:rsidRPr="008836BD" w:rsidRDefault="008836BD" w:rsidP="00041AA0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30B8E" w14:textId="77777777" w:rsidR="008836BD" w:rsidRDefault="008836BD" w:rsidP="00041AA0">
            <w:pPr>
              <w:pStyle w:val="TableParagraph"/>
              <w:spacing w:before="99" w:line="256" w:lineRule="auto"/>
              <w:rPr>
                <w:sz w:val="16"/>
              </w:rPr>
            </w:pPr>
            <w:r>
              <w:rPr>
                <w:sz w:val="16"/>
              </w:rPr>
              <w:t>Co-construção envolvendo todas as organizações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todos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negócios comunitários beneficiários diretos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F2A9D" w14:textId="77777777" w:rsidR="008836BD" w:rsidRDefault="008836BD" w:rsidP="00041AA0">
            <w:pPr>
              <w:pStyle w:val="TableParagraph"/>
              <w:spacing w:before="1" w:line="256" w:lineRule="auto"/>
              <w:ind w:right="2566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Evidências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pleno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envolvimento 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pts - Evidências de envolvimento</w:t>
            </w:r>
            <w:r>
              <w:rPr>
                <w:spacing w:val="-2"/>
                <w:sz w:val="16"/>
              </w:rPr>
              <w:t xml:space="preserve"> parcial</w:t>
            </w:r>
          </w:p>
          <w:p w14:paraId="3612B5AF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pts - Evidências de envolvimento</w:t>
            </w:r>
            <w:r>
              <w:rPr>
                <w:spacing w:val="-2"/>
                <w:sz w:val="16"/>
              </w:rPr>
              <w:t xml:space="preserve"> incipiente</w:t>
            </w:r>
          </w:p>
          <w:p w14:paraId="06D0BCBD" w14:textId="77777777" w:rsidR="008836BD" w:rsidRDefault="008836BD" w:rsidP="00041AA0">
            <w:pPr>
              <w:pStyle w:val="TableParagraph"/>
              <w:spacing w:before="12" w:line="166" w:lineRule="exact"/>
              <w:rPr>
                <w:sz w:val="16"/>
              </w:rPr>
            </w:pPr>
            <w:r>
              <w:rPr>
                <w:sz w:val="16"/>
              </w:rPr>
              <w:t>0 pt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Ausência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registros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envolvimento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E5610D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4AC8E0A7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40FC3BC9" w14:textId="77777777" w:rsidTr="008836BD">
        <w:trPr>
          <w:trHeight w:val="776"/>
        </w:trPr>
        <w:tc>
          <w:tcPr>
            <w:tcW w:w="223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9FE86A3" w14:textId="77777777" w:rsidR="008836BD" w:rsidRPr="008836BD" w:rsidRDefault="008836BD" w:rsidP="00041AA0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FDCB3" w14:textId="77777777" w:rsidR="008836BD" w:rsidRDefault="008836BD" w:rsidP="00041AA0">
            <w:pPr>
              <w:pStyle w:val="TableParagraph"/>
              <w:spacing w:before="1" w:line="256" w:lineRule="auto"/>
              <w:rPr>
                <w:sz w:val="16"/>
              </w:rPr>
            </w:pPr>
            <w:r>
              <w:rPr>
                <w:sz w:val="16"/>
              </w:rPr>
              <w:t>Incorporação das dimensões de gênero, geração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valorização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conhecimentos tradicionais à versão final do Projeto de</w:t>
            </w:r>
          </w:p>
          <w:p w14:paraId="6842B5C9" w14:textId="77777777" w:rsidR="008836BD" w:rsidRDefault="008836BD" w:rsidP="00041AA0">
            <w:pPr>
              <w:pStyle w:val="TableParagraph"/>
              <w:spacing w:line="166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Desenvolvimento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DC79" w14:textId="77777777" w:rsidR="008836BD" w:rsidRDefault="008836BD" w:rsidP="00041AA0">
            <w:pPr>
              <w:pStyle w:val="TableParagraph"/>
              <w:spacing w:before="1" w:line="256" w:lineRule="auto"/>
              <w:ind w:right="2360"/>
              <w:jc w:val="both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Dimensões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plenamente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incorporadas 6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Dimensões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parcialmente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incorporadas 3 pts - Dimensões pouco trabalhadas</w:t>
            </w:r>
          </w:p>
          <w:p w14:paraId="06CB02D9" w14:textId="77777777" w:rsidR="008836BD" w:rsidRDefault="008836BD" w:rsidP="00041AA0">
            <w:pPr>
              <w:pStyle w:val="TableParagraph"/>
              <w:spacing w:line="166" w:lineRule="exact"/>
              <w:jc w:val="both"/>
              <w:rPr>
                <w:sz w:val="16"/>
              </w:rPr>
            </w:pPr>
            <w:r>
              <w:rPr>
                <w:sz w:val="16"/>
              </w:rPr>
              <w:t>0 pt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 Dimensões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ausentes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390018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66C57A93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7695155E" w14:textId="77777777" w:rsidTr="008836BD">
        <w:trPr>
          <w:trHeight w:val="973"/>
        </w:trPr>
        <w:tc>
          <w:tcPr>
            <w:tcW w:w="22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E5474" w14:textId="77777777" w:rsidR="008836BD" w:rsidRDefault="008836BD" w:rsidP="00041AA0">
            <w:pPr>
              <w:pStyle w:val="TableParagraph"/>
              <w:spacing w:before="13"/>
              <w:ind w:left="0"/>
              <w:rPr>
                <w:rFonts w:ascii="Times New Roman"/>
                <w:sz w:val="16"/>
              </w:rPr>
            </w:pPr>
          </w:p>
          <w:p w14:paraId="1A4AB617" w14:textId="77777777" w:rsidR="008836BD" w:rsidRDefault="008836BD" w:rsidP="00041AA0">
            <w:pPr>
              <w:pStyle w:val="TableParagraph"/>
              <w:spacing w:line="256" w:lineRule="auto"/>
              <w:ind w:left="33"/>
              <w:rPr>
                <w:sz w:val="16"/>
              </w:rPr>
            </w:pPr>
            <w:r>
              <w:rPr>
                <w:sz w:val="16"/>
              </w:rPr>
              <w:t>Coerência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entre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objetivos, métodos e resultados </w:t>
            </w:r>
            <w:r>
              <w:rPr>
                <w:spacing w:val="-2"/>
                <w:sz w:val="16"/>
              </w:rPr>
              <w:t>esperados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862ED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7137FE61" w14:textId="77777777" w:rsidR="008836BD" w:rsidRDefault="008836BD" w:rsidP="00041AA0">
            <w:pPr>
              <w:pStyle w:val="TableParagraph"/>
              <w:spacing w:line="256" w:lineRule="auto"/>
              <w:rPr>
                <w:sz w:val="16"/>
              </w:rPr>
            </w:pPr>
            <w:r>
              <w:rPr>
                <w:sz w:val="16"/>
              </w:rPr>
              <w:t>Relação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entre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entraves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diagnóstico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 abordagem de pacotes de soluções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B8BE" w14:textId="77777777" w:rsidR="008836BD" w:rsidRDefault="008836BD" w:rsidP="00041AA0">
            <w:pPr>
              <w:pStyle w:val="TableParagraph"/>
              <w:spacing w:before="1" w:line="256" w:lineRule="auto"/>
              <w:ind w:right="3538"/>
              <w:rPr>
                <w:sz w:val="16"/>
              </w:rPr>
            </w:pPr>
            <w:r>
              <w:rPr>
                <w:sz w:val="16"/>
              </w:rPr>
              <w:t>20 pts - Atendimento pleno 15 pts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 Atendimento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parcial</w:t>
            </w:r>
          </w:p>
          <w:p w14:paraId="4489FAE9" w14:textId="77777777" w:rsidR="008836BD" w:rsidRDefault="008836BD" w:rsidP="00041AA0">
            <w:pPr>
              <w:pStyle w:val="TableParagraph"/>
              <w:spacing w:line="256" w:lineRule="auto"/>
              <w:ind w:right="3255"/>
              <w:rPr>
                <w:sz w:val="16"/>
              </w:rPr>
            </w:pPr>
            <w:r>
              <w:rPr>
                <w:sz w:val="16"/>
              </w:rPr>
              <w:t>10 pts - Atendimento deficitário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Atendimento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insatisfatório</w:t>
            </w:r>
          </w:p>
          <w:p w14:paraId="7C6B84B9" w14:textId="77777777" w:rsidR="008836BD" w:rsidRDefault="008836BD" w:rsidP="00041AA0">
            <w:pPr>
              <w:pStyle w:val="TableParagraph"/>
              <w:spacing w:line="166" w:lineRule="exact"/>
              <w:rPr>
                <w:sz w:val="16"/>
              </w:rPr>
            </w:pPr>
            <w:r>
              <w:rPr>
                <w:sz w:val="16"/>
              </w:rPr>
              <w:t>0 pt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Ausência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evidências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análise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3CFA35E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0FBB3839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1C68ABD7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4B7C3A90" w14:textId="77777777" w:rsidTr="008836BD">
        <w:trPr>
          <w:trHeight w:val="777"/>
        </w:trPr>
        <w:tc>
          <w:tcPr>
            <w:tcW w:w="2232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1B52D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F706D44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271CB574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1369DE43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F806FE1" w14:textId="77777777" w:rsidR="008836BD" w:rsidRDefault="008836BD" w:rsidP="00041AA0">
            <w:pPr>
              <w:pStyle w:val="TableParagraph"/>
              <w:spacing w:before="158"/>
              <w:ind w:left="0"/>
              <w:rPr>
                <w:rFonts w:ascii="Times New Roman"/>
                <w:sz w:val="16"/>
              </w:rPr>
            </w:pPr>
          </w:p>
          <w:p w14:paraId="5D50E5C6" w14:textId="77777777" w:rsidR="008836BD" w:rsidRDefault="008836BD" w:rsidP="00041AA0">
            <w:pPr>
              <w:pStyle w:val="TableParagraph"/>
              <w:ind w:left="33"/>
              <w:rPr>
                <w:sz w:val="16"/>
              </w:rPr>
            </w:pPr>
            <w:r>
              <w:rPr>
                <w:sz w:val="16"/>
              </w:rPr>
              <w:t>Resultados</w:t>
            </w:r>
            <w:r>
              <w:rPr>
                <w:spacing w:val="-2"/>
                <w:sz w:val="16"/>
              </w:rPr>
              <w:t xml:space="preserve"> esperados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D15F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25EBE754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Capacidade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alcance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dos </w:t>
            </w:r>
            <w:r>
              <w:rPr>
                <w:spacing w:val="-2"/>
                <w:sz w:val="16"/>
              </w:rPr>
              <w:t>resultados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655BC" w14:textId="77777777" w:rsidR="008836BD" w:rsidRDefault="008836BD" w:rsidP="00041AA0">
            <w:pPr>
              <w:pStyle w:val="TableParagraph"/>
              <w:spacing w:before="1" w:line="256" w:lineRule="auto"/>
              <w:ind w:right="3704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Capacidade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plena 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pts - Capacidade </w:t>
            </w:r>
            <w:r>
              <w:rPr>
                <w:spacing w:val="-2"/>
                <w:sz w:val="16"/>
              </w:rPr>
              <w:t>parcial</w:t>
            </w:r>
          </w:p>
          <w:p w14:paraId="01E3ED6F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pts - Capacidade </w:t>
            </w:r>
            <w:r>
              <w:rPr>
                <w:spacing w:val="-2"/>
                <w:sz w:val="16"/>
              </w:rPr>
              <w:t>duvidosa</w:t>
            </w:r>
          </w:p>
          <w:p w14:paraId="20187087" w14:textId="77777777" w:rsidR="008836BD" w:rsidRDefault="008836BD" w:rsidP="00041AA0">
            <w:pPr>
              <w:pStyle w:val="TableParagraph"/>
              <w:spacing w:before="12" w:line="166" w:lineRule="exact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Capacidade </w:t>
            </w:r>
            <w:r>
              <w:rPr>
                <w:spacing w:val="-2"/>
                <w:sz w:val="16"/>
              </w:rPr>
              <w:t>ausente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A19D2C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27177F52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212BD0C0" w14:textId="77777777" w:rsidTr="008836BD">
        <w:trPr>
          <w:trHeight w:val="777"/>
        </w:trPr>
        <w:tc>
          <w:tcPr>
            <w:tcW w:w="223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7DF94FA" w14:textId="77777777" w:rsidR="008836BD" w:rsidRPr="008836BD" w:rsidRDefault="008836BD" w:rsidP="00041AA0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45E3" w14:textId="77777777" w:rsidR="008836BD" w:rsidRDefault="008836BD" w:rsidP="00041AA0">
            <w:pPr>
              <w:pStyle w:val="TableParagraph"/>
              <w:spacing w:before="13"/>
              <w:ind w:left="0"/>
              <w:rPr>
                <w:rFonts w:ascii="Times New Roman"/>
                <w:sz w:val="16"/>
              </w:rPr>
            </w:pPr>
          </w:p>
          <w:p w14:paraId="167CF41A" w14:textId="77777777" w:rsidR="008836BD" w:rsidRDefault="008836BD" w:rsidP="00041AA0">
            <w:pPr>
              <w:pStyle w:val="TableParagraph"/>
              <w:spacing w:line="256" w:lineRule="auto"/>
              <w:rPr>
                <w:sz w:val="16"/>
              </w:rPr>
            </w:pPr>
            <w:r>
              <w:rPr>
                <w:sz w:val="16"/>
              </w:rPr>
              <w:t>Capacidade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alavancagem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 xml:space="preserve">outros </w:t>
            </w:r>
            <w:r>
              <w:rPr>
                <w:spacing w:val="-2"/>
                <w:sz w:val="16"/>
              </w:rPr>
              <w:t>recursos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4CBB" w14:textId="77777777" w:rsidR="008836BD" w:rsidRDefault="008836BD" w:rsidP="00041AA0">
            <w:pPr>
              <w:pStyle w:val="TableParagraph"/>
              <w:spacing w:before="1" w:line="256" w:lineRule="auto"/>
              <w:ind w:right="3704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Capacidade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plena 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pts - Capacidade </w:t>
            </w:r>
            <w:r>
              <w:rPr>
                <w:spacing w:val="-2"/>
                <w:sz w:val="16"/>
              </w:rPr>
              <w:t>parcial</w:t>
            </w:r>
          </w:p>
          <w:p w14:paraId="5D65801E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pts - Capacidade </w:t>
            </w:r>
            <w:r>
              <w:rPr>
                <w:spacing w:val="-2"/>
                <w:sz w:val="16"/>
              </w:rPr>
              <w:t>duvidosa</w:t>
            </w:r>
          </w:p>
          <w:p w14:paraId="19F0E51A" w14:textId="77777777" w:rsidR="008836BD" w:rsidRDefault="008836BD" w:rsidP="00041AA0">
            <w:pPr>
              <w:pStyle w:val="TableParagraph"/>
              <w:spacing w:before="12" w:line="166" w:lineRule="exact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Capacidade </w:t>
            </w:r>
            <w:r>
              <w:rPr>
                <w:spacing w:val="-2"/>
                <w:sz w:val="16"/>
              </w:rPr>
              <w:t>ausente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991E6FE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7D578239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391CB3F1" w14:textId="77777777" w:rsidTr="008836BD">
        <w:trPr>
          <w:trHeight w:val="777"/>
        </w:trPr>
        <w:tc>
          <w:tcPr>
            <w:tcW w:w="2232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8F41BF6" w14:textId="77777777" w:rsidR="008836BD" w:rsidRPr="008836BD" w:rsidRDefault="008836BD" w:rsidP="00041AA0">
            <w:pPr>
              <w:rPr>
                <w:sz w:val="2"/>
                <w:szCs w:val="2"/>
                <w:lang w:val="pt-BR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16769" w14:textId="77777777" w:rsidR="008836BD" w:rsidRDefault="008836BD" w:rsidP="00041AA0">
            <w:pPr>
              <w:pStyle w:val="TableParagraph"/>
              <w:spacing w:before="99" w:line="256" w:lineRule="auto"/>
              <w:ind w:right="151"/>
              <w:jc w:val="both"/>
              <w:rPr>
                <w:sz w:val="16"/>
              </w:rPr>
            </w:pPr>
            <w:r>
              <w:rPr>
                <w:sz w:val="16"/>
              </w:rPr>
              <w:t>Capacidade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ativação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ecossistema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 negócios por meio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parcerias com outros atores do território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0614" w14:textId="77777777" w:rsidR="008836BD" w:rsidRDefault="008836BD" w:rsidP="00041AA0">
            <w:pPr>
              <w:pStyle w:val="TableParagraph"/>
              <w:spacing w:before="1" w:line="256" w:lineRule="auto"/>
              <w:ind w:right="3704"/>
              <w:rPr>
                <w:sz w:val="16"/>
              </w:rPr>
            </w:pPr>
            <w:r>
              <w:rPr>
                <w:sz w:val="16"/>
              </w:rPr>
              <w:t>10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Capacidade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plena 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pts - Capacidade </w:t>
            </w:r>
            <w:r>
              <w:rPr>
                <w:spacing w:val="-2"/>
                <w:sz w:val="16"/>
              </w:rPr>
              <w:t>parcial</w:t>
            </w:r>
          </w:p>
          <w:p w14:paraId="557B0C6C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pts - Capacidade </w:t>
            </w:r>
            <w:r>
              <w:rPr>
                <w:spacing w:val="-2"/>
                <w:sz w:val="16"/>
              </w:rPr>
              <w:t>duvidosa</w:t>
            </w:r>
          </w:p>
          <w:p w14:paraId="6C987F4C" w14:textId="77777777" w:rsidR="008836BD" w:rsidRDefault="008836BD" w:rsidP="00041AA0">
            <w:pPr>
              <w:pStyle w:val="TableParagraph"/>
              <w:spacing w:before="12" w:line="166" w:lineRule="exact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Capacidade </w:t>
            </w:r>
            <w:r>
              <w:rPr>
                <w:spacing w:val="-2"/>
                <w:sz w:val="16"/>
              </w:rPr>
              <w:t>ausente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1586E50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288CB587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4E9F8133" w14:textId="77777777" w:rsidTr="008836BD">
        <w:trPr>
          <w:trHeight w:val="973"/>
        </w:trPr>
        <w:tc>
          <w:tcPr>
            <w:tcW w:w="22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FEB5C" w14:textId="77777777" w:rsidR="008836BD" w:rsidRDefault="008836BD" w:rsidP="00041AA0">
            <w:pPr>
              <w:pStyle w:val="TableParagraph"/>
              <w:spacing w:before="1" w:line="256" w:lineRule="auto"/>
              <w:ind w:left="33" w:right="44"/>
              <w:rPr>
                <w:sz w:val="16"/>
              </w:rPr>
            </w:pPr>
            <w:r>
              <w:rPr>
                <w:sz w:val="16"/>
              </w:rPr>
              <w:t>Repartição de benefícios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entre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rede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multi-institucional e os negócios comunitários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PIPCTAFs beneficiários</w:t>
            </w:r>
          </w:p>
          <w:p w14:paraId="5264F4D9" w14:textId="77777777" w:rsidR="008836BD" w:rsidRDefault="008836BD" w:rsidP="00041AA0">
            <w:pPr>
              <w:pStyle w:val="TableParagraph"/>
              <w:spacing w:line="166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diretos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0D2A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7D8FC00C" w14:textId="77777777" w:rsidR="008836BD" w:rsidRDefault="008836BD" w:rsidP="00041AA0">
            <w:pPr>
              <w:pStyle w:val="TableParagraph"/>
              <w:spacing w:line="256" w:lineRule="auto"/>
              <w:ind w:right="105"/>
              <w:rPr>
                <w:sz w:val="16"/>
              </w:rPr>
            </w:pPr>
            <w:r>
              <w:rPr>
                <w:sz w:val="16"/>
              </w:rPr>
              <w:t>Aderência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aos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percentuais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indicados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no </w:t>
            </w:r>
            <w:r>
              <w:rPr>
                <w:spacing w:val="-2"/>
                <w:sz w:val="16"/>
              </w:rPr>
              <w:t>edital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8A9E" w14:textId="77777777" w:rsidR="008836BD" w:rsidRDefault="008836BD" w:rsidP="00041AA0">
            <w:pPr>
              <w:pStyle w:val="TableParagraph"/>
              <w:spacing w:before="1" w:line="256" w:lineRule="auto"/>
              <w:ind w:right="2196"/>
              <w:rPr>
                <w:sz w:val="16"/>
              </w:rPr>
            </w:pPr>
            <w:r>
              <w:rPr>
                <w:sz w:val="16"/>
              </w:rPr>
              <w:t>20 pts - 80% dos recursos para atividades-fim 15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77,5%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recursos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atividades-fim 10 pts - 75% dos recursos para atividades-fim</w:t>
            </w:r>
          </w:p>
          <w:p w14:paraId="181D856D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pts - 72,5% dos recursos para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atividades-</w:t>
            </w:r>
            <w:r>
              <w:rPr>
                <w:spacing w:val="-5"/>
                <w:sz w:val="16"/>
              </w:rPr>
              <w:t>fim</w:t>
            </w:r>
          </w:p>
          <w:p w14:paraId="3F9458A6" w14:textId="77777777" w:rsidR="008836BD" w:rsidRDefault="008836BD" w:rsidP="00041AA0">
            <w:pPr>
              <w:pStyle w:val="TableParagraph"/>
              <w:spacing w:before="12" w:line="166" w:lineRule="exact"/>
              <w:rPr>
                <w:sz w:val="16"/>
              </w:rPr>
            </w:pPr>
            <w:r>
              <w:rPr>
                <w:sz w:val="16"/>
              </w:rPr>
              <w:t>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70%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dos recursos para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atividades-</w:t>
            </w:r>
            <w:r>
              <w:rPr>
                <w:spacing w:val="-5"/>
                <w:sz w:val="16"/>
              </w:rPr>
              <w:t>fim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919BF08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2BC270DF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5D70E21E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3914B88E" w14:textId="77777777" w:rsidTr="008836BD">
        <w:trPr>
          <w:trHeight w:val="973"/>
        </w:trPr>
        <w:tc>
          <w:tcPr>
            <w:tcW w:w="22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555F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37D4012B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5B3D986D" w14:textId="77777777" w:rsidR="008836BD" w:rsidRDefault="008836BD" w:rsidP="00041AA0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Cronograma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D6436" w14:textId="77777777" w:rsidR="008836BD" w:rsidRDefault="008836BD" w:rsidP="00041AA0">
            <w:pPr>
              <w:pStyle w:val="TableParagraph"/>
              <w:spacing w:before="112"/>
              <w:ind w:left="0"/>
              <w:rPr>
                <w:rFonts w:ascii="Times New Roman"/>
                <w:sz w:val="16"/>
              </w:rPr>
            </w:pPr>
          </w:p>
          <w:p w14:paraId="4DCA6AEB" w14:textId="77777777" w:rsidR="008836BD" w:rsidRDefault="008836BD" w:rsidP="00041AA0">
            <w:pPr>
              <w:pStyle w:val="TableParagraph"/>
              <w:spacing w:line="256" w:lineRule="auto"/>
              <w:rPr>
                <w:sz w:val="16"/>
              </w:rPr>
            </w:pPr>
            <w:r>
              <w:rPr>
                <w:sz w:val="16"/>
              </w:rPr>
              <w:t>Clara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definição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atividades,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etapas, responsáveis e prazos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4AA83" w14:textId="77777777" w:rsidR="008836BD" w:rsidRDefault="008836BD" w:rsidP="00041AA0">
            <w:pPr>
              <w:pStyle w:val="TableParagraph"/>
              <w:spacing w:before="1" w:line="256" w:lineRule="auto"/>
              <w:ind w:right="2346"/>
              <w:rPr>
                <w:sz w:val="16"/>
              </w:rPr>
            </w:pPr>
            <w:r>
              <w:rPr>
                <w:sz w:val="16"/>
              </w:rPr>
              <w:t>20 pts - Cronograma plenamente adequado 15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Cronograma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parcialmente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adequado 10 pts - Cronograma deficitário</w:t>
            </w:r>
          </w:p>
          <w:p w14:paraId="3BBE4812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pts - Cronograma</w:t>
            </w:r>
            <w:r>
              <w:rPr>
                <w:spacing w:val="-2"/>
                <w:sz w:val="16"/>
              </w:rPr>
              <w:t xml:space="preserve"> inadequada/insuficiente</w:t>
            </w:r>
          </w:p>
          <w:p w14:paraId="0DDFA446" w14:textId="77777777" w:rsidR="008836BD" w:rsidRDefault="008836BD" w:rsidP="00041AA0">
            <w:pPr>
              <w:pStyle w:val="TableParagraph"/>
              <w:spacing w:before="12" w:line="166" w:lineRule="exact"/>
              <w:rPr>
                <w:sz w:val="16"/>
              </w:rPr>
            </w:pPr>
            <w:r>
              <w:rPr>
                <w:sz w:val="16"/>
              </w:rPr>
              <w:t>0 pt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Ausência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evidências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ADBAB7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3EE0DB8B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53532DE6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602FB4E3" w14:textId="77777777" w:rsidTr="008836BD">
        <w:trPr>
          <w:trHeight w:val="971"/>
        </w:trPr>
        <w:tc>
          <w:tcPr>
            <w:tcW w:w="2232" w:type="dxa"/>
            <w:tcBorders>
              <w:top w:val="single" w:sz="6" w:space="0" w:color="000000"/>
              <w:right w:val="single" w:sz="6" w:space="0" w:color="000000"/>
            </w:tcBorders>
          </w:tcPr>
          <w:p w14:paraId="6AF8FDEB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D321482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3549AE0C" w14:textId="77777777" w:rsidR="008836BD" w:rsidRDefault="008836BD" w:rsidP="00041AA0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Orçamento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6A6CEB6" w14:textId="77777777" w:rsidR="008836BD" w:rsidRDefault="008836BD" w:rsidP="00041AA0">
            <w:pPr>
              <w:pStyle w:val="TableParagraph"/>
              <w:spacing w:before="13"/>
              <w:ind w:left="0"/>
              <w:rPr>
                <w:rFonts w:ascii="Times New Roman"/>
                <w:sz w:val="16"/>
              </w:rPr>
            </w:pPr>
          </w:p>
          <w:p w14:paraId="2854F97B" w14:textId="77777777" w:rsidR="008836BD" w:rsidRDefault="008836BD" w:rsidP="00041AA0">
            <w:pPr>
              <w:pStyle w:val="TableParagraph"/>
              <w:spacing w:line="256" w:lineRule="auto"/>
              <w:ind w:right="105"/>
              <w:rPr>
                <w:sz w:val="16"/>
              </w:rPr>
            </w:pPr>
            <w:r>
              <w:rPr>
                <w:sz w:val="16"/>
              </w:rPr>
              <w:t>Detalhamento do orçamento e compatibilidade com o calendário de desembolso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atividades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propostas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F3A399" w14:textId="77777777" w:rsidR="008836BD" w:rsidRDefault="008836BD" w:rsidP="00041AA0">
            <w:pPr>
              <w:pStyle w:val="TableParagraph"/>
              <w:spacing w:before="1" w:line="256" w:lineRule="auto"/>
              <w:ind w:right="2444"/>
              <w:rPr>
                <w:sz w:val="16"/>
              </w:rPr>
            </w:pPr>
            <w:r>
              <w:rPr>
                <w:sz w:val="16"/>
              </w:rPr>
              <w:t>20 pts - Orçamento plenamente adequado 15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Orçamento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parcialmente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adequado 10 pts - Orçamento deficitário</w:t>
            </w:r>
          </w:p>
          <w:p w14:paraId="43D7FC19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Orçamento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inadequado/insuficiente</w:t>
            </w:r>
          </w:p>
          <w:p w14:paraId="4FEF2AEA" w14:textId="77777777" w:rsidR="008836BD" w:rsidRDefault="008836BD" w:rsidP="00041AA0">
            <w:pPr>
              <w:pStyle w:val="TableParagraph"/>
              <w:spacing w:before="12" w:line="163" w:lineRule="exact"/>
              <w:rPr>
                <w:sz w:val="16"/>
              </w:rPr>
            </w:pPr>
            <w:r>
              <w:rPr>
                <w:sz w:val="16"/>
              </w:rPr>
              <w:t>0 pt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Ausência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evidências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</w:tcBorders>
          </w:tcPr>
          <w:p w14:paraId="254E3910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4EFDD6C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410E646E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:rsidRPr="00F511AD" w14:paraId="6C828843" w14:textId="77777777" w:rsidTr="008836BD">
        <w:trPr>
          <w:trHeight w:val="973"/>
        </w:trPr>
        <w:tc>
          <w:tcPr>
            <w:tcW w:w="223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FFF1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1AF83FC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556746AB" w14:textId="77777777" w:rsidR="008836BD" w:rsidRDefault="008836BD" w:rsidP="00041AA0">
            <w:pPr>
              <w:pStyle w:val="TableParagraph"/>
              <w:ind w:left="33"/>
              <w:rPr>
                <w:sz w:val="16"/>
              </w:rPr>
            </w:pPr>
            <w:r>
              <w:rPr>
                <w:sz w:val="16"/>
              </w:rPr>
              <w:t>Equipe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técnica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EEC14" w14:textId="77777777" w:rsidR="008836BD" w:rsidRDefault="008836BD" w:rsidP="00041AA0">
            <w:pPr>
              <w:pStyle w:val="TableParagraph"/>
              <w:spacing w:before="99" w:line="256" w:lineRule="auto"/>
              <w:ind w:right="284"/>
              <w:jc w:val="both"/>
              <w:rPr>
                <w:sz w:val="16"/>
              </w:rPr>
            </w:pPr>
            <w:r>
              <w:rPr>
                <w:sz w:val="16"/>
              </w:rPr>
              <w:t>Proposta de dimensionamento e perfil de formação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experiência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equipe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técnica adequada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desempenho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atividades </w:t>
            </w:r>
            <w:r>
              <w:rPr>
                <w:spacing w:val="-2"/>
                <w:sz w:val="16"/>
              </w:rPr>
              <w:t>previstas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3B2ED" w14:textId="77777777" w:rsidR="008836BD" w:rsidRDefault="008836BD" w:rsidP="00041AA0">
            <w:pPr>
              <w:pStyle w:val="TableParagraph"/>
              <w:spacing w:before="1" w:line="256" w:lineRule="auto"/>
              <w:ind w:right="2196"/>
              <w:rPr>
                <w:sz w:val="16"/>
              </w:rPr>
            </w:pPr>
            <w:r>
              <w:rPr>
                <w:sz w:val="16"/>
              </w:rPr>
              <w:t>20 pts - Equipe técnica plenamente adequada 15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Equipe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técnica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parcialmente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adequada 10 pts - Equipe técnica deficitária</w:t>
            </w:r>
          </w:p>
          <w:p w14:paraId="18740B16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5 pts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Equipe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técnica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inadequada/insuficiente</w:t>
            </w:r>
          </w:p>
          <w:p w14:paraId="36DA0E6E" w14:textId="77777777" w:rsidR="008836BD" w:rsidRDefault="008836BD" w:rsidP="00041AA0">
            <w:pPr>
              <w:pStyle w:val="TableParagraph"/>
              <w:spacing w:before="12" w:line="166" w:lineRule="exact"/>
              <w:rPr>
                <w:sz w:val="16"/>
              </w:rPr>
            </w:pPr>
            <w:r>
              <w:rPr>
                <w:sz w:val="16"/>
              </w:rPr>
              <w:t>0 pt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Ausência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evidências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6857B8" w14:textId="77777777" w:rsidR="008836BD" w:rsidRDefault="008836BD" w:rsidP="00041AA0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BFA0BCE" w14:textId="77777777" w:rsidR="008836BD" w:rsidRDefault="008836BD" w:rsidP="00041AA0">
            <w:pPr>
              <w:pStyle w:val="TableParagraph"/>
              <w:spacing w:before="26"/>
              <w:ind w:left="0"/>
              <w:rPr>
                <w:rFonts w:ascii="Times New Roman"/>
                <w:sz w:val="16"/>
              </w:rPr>
            </w:pPr>
          </w:p>
          <w:p w14:paraId="52A3AF22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Versão final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 Projeto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Desenvolvimento</w:t>
            </w:r>
          </w:p>
        </w:tc>
      </w:tr>
      <w:tr w:rsidR="008836BD" w14:paraId="6B806E1B" w14:textId="77777777" w:rsidTr="008836BD">
        <w:trPr>
          <w:trHeight w:val="575"/>
        </w:trPr>
        <w:tc>
          <w:tcPr>
            <w:tcW w:w="2232" w:type="dxa"/>
            <w:tcBorders>
              <w:top w:val="single" w:sz="6" w:space="0" w:color="000000"/>
              <w:right w:val="single" w:sz="6" w:space="0" w:color="000000"/>
            </w:tcBorders>
          </w:tcPr>
          <w:p w14:paraId="66B2552B" w14:textId="77777777" w:rsidR="008836BD" w:rsidRDefault="008836BD" w:rsidP="00041AA0">
            <w:pPr>
              <w:pStyle w:val="TableParagraph"/>
              <w:spacing w:line="256" w:lineRule="auto"/>
              <w:ind w:left="33" w:right="158"/>
              <w:rPr>
                <w:sz w:val="16"/>
              </w:rPr>
            </w:pPr>
            <w:r>
              <w:rPr>
                <w:sz w:val="16"/>
              </w:rPr>
              <w:t>Capacidade técnica e operacional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organização-</w:t>
            </w:r>
          </w:p>
          <w:p w14:paraId="627A42F0" w14:textId="77777777" w:rsidR="008836BD" w:rsidRDefault="008836BD" w:rsidP="00041AA0">
            <w:pPr>
              <w:pStyle w:val="TableParagraph"/>
              <w:spacing w:line="163" w:lineRule="exact"/>
              <w:ind w:left="33"/>
              <w:rPr>
                <w:sz w:val="16"/>
              </w:rPr>
            </w:pPr>
            <w:r>
              <w:rPr>
                <w:spacing w:val="-4"/>
                <w:sz w:val="16"/>
              </w:rPr>
              <w:t>líder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66D5BF" w14:textId="77777777" w:rsidR="008836BD" w:rsidRDefault="008836BD" w:rsidP="00041AA0">
            <w:pPr>
              <w:pStyle w:val="TableParagraph"/>
              <w:spacing w:before="97" w:line="256" w:lineRule="auto"/>
              <w:rPr>
                <w:sz w:val="16"/>
              </w:rPr>
            </w:pPr>
            <w:r>
              <w:rPr>
                <w:sz w:val="16"/>
              </w:rPr>
              <w:t>Capacidade financeira, contábil e administrativa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organização-líder</w:t>
            </w:r>
          </w:p>
        </w:tc>
        <w:tc>
          <w:tcPr>
            <w:tcW w:w="50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22AAB9" w14:textId="77777777" w:rsidR="008836BD" w:rsidRDefault="008836BD" w:rsidP="00041AA0">
            <w:pPr>
              <w:pStyle w:val="TableParagraph"/>
              <w:spacing w:line="182" w:lineRule="exact"/>
              <w:rPr>
                <w:sz w:val="16"/>
              </w:rPr>
            </w:pPr>
            <w:r>
              <w:rPr>
                <w:sz w:val="16"/>
              </w:rPr>
              <w:t>40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Capacidade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plena</w:t>
            </w:r>
          </w:p>
          <w:p w14:paraId="3FFC46BC" w14:textId="77777777" w:rsidR="008836BD" w:rsidRDefault="008836BD" w:rsidP="00041AA0">
            <w:pPr>
              <w:pStyle w:val="TableParagraph"/>
              <w:spacing w:line="190" w:lineRule="atLeast"/>
              <w:ind w:right="2268"/>
              <w:rPr>
                <w:sz w:val="16"/>
              </w:rPr>
            </w:pPr>
            <w:r>
              <w:rPr>
                <w:sz w:val="16"/>
              </w:rPr>
              <w:t>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pts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Capacidade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superior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níveis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mínimos 0 pt - Capacidade atende níveis mínimos</w:t>
            </w:r>
          </w:p>
        </w:tc>
        <w:tc>
          <w:tcPr>
            <w:tcW w:w="3251" w:type="dxa"/>
            <w:tcBorders>
              <w:top w:val="single" w:sz="6" w:space="0" w:color="000000"/>
              <w:left w:val="single" w:sz="6" w:space="0" w:color="000000"/>
            </w:tcBorders>
          </w:tcPr>
          <w:p w14:paraId="4C3277BB" w14:textId="77777777" w:rsidR="008836BD" w:rsidRDefault="008836BD" w:rsidP="00041AA0">
            <w:pPr>
              <w:pStyle w:val="TableParagraph"/>
              <w:spacing w:before="11"/>
              <w:ind w:left="0"/>
              <w:rPr>
                <w:rFonts w:ascii="Times New Roman"/>
                <w:sz w:val="16"/>
              </w:rPr>
            </w:pPr>
          </w:p>
          <w:p w14:paraId="47282E2E" w14:textId="77777777" w:rsidR="008836BD" w:rsidRDefault="008836BD" w:rsidP="00041AA0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Documentação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específica</w:t>
            </w:r>
          </w:p>
        </w:tc>
      </w:tr>
    </w:tbl>
    <w:p w14:paraId="390CE204" w14:textId="77777777" w:rsidR="008836BD" w:rsidRDefault="008836BD" w:rsidP="008836BD"/>
    <w:p w14:paraId="514829AE" w14:textId="3C82B802" w:rsidR="008836BD" w:rsidRPr="008836BD" w:rsidRDefault="008836BD" w:rsidP="008836BD">
      <w:pPr>
        <w:rPr>
          <w:b/>
          <w:bCs/>
        </w:rPr>
      </w:pPr>
      <w:r w:rsidRPr="008836BD">
        <w:rPr>
          <w:b/>
          <w:bCs/>
        </w:rPr>
        <w:lastRenderedPageBreak/>
        <w:t>Lê-se:</w:t>
      </w:r>
    </w:p>
    <w:p w14:paraId="3C186A27" w14:textId="79EACB98" w:rsidR="0973EC11" w:rsidRDefault="0973EC11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2141"/>
        <w:gridCol w:w="2624"/>
        <w:gridCol w:w="3614"/>
        <w:gridCol w:w="2443"/>
      </w:tblGrid>
      <w:tr w:rsidR="008836BD" w:rsidRPr="00F511AD" w14:paraId="148EFF72" w14:textId="77777777" w:rsidTr="008836BD">
        <w:trPr>
          <w:trHeight w:val="285"/>
        </w:trPr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90295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Edital Prospera Sociobio: Criação dos Núcleos de Desenvolvimento da Sociobioeconomia na Amazônia</w:t>
            </w:r>
          </w:p>
        </w:tc>
      </w:tr>
      <w:tr w:rsidR="008836BD" w:rsidRPr="00F511AD" w14:paraId="58E093FF" w14:textId="77777777" w:rsidTr="008836BD">
        <w:trPr>
          <w:trHeight w:val="285"/>
        </w:trPr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EA703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Anexo III. Quadro de Pontuação_Fase 02_Retificado</w:t>
            </w:r>
          </w:p>
        </w:tc>
      </w:tr>
      <w:tr w:rsidR="008836BD" w:rsidRPr="008836BD" w14:paraId="780390A5" w14:textId="77777777" w:rsidTr="008836B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A9A948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Escopo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741A2D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Escopo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C0FEB3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Critério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9C06FA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Escala de pontuação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6885A7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 xml:space="preserve">Como mensurar? </w:t>
            </w:r>
          </w:p>
        </w:tc>
      </w:tr>
      <w:tr w:rsidR="008836BD" w:rsidRPr="00F511AD" w14:paraId="3C799C74" w14:textId="77777777" w:rsidTr="008836BD">
        <w:trPr>
          <w:trHeight w:val="28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D10F1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Contextualização da proposta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E3CB6A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Processo de construção participativa do Projeto de Desenvolvimento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38019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Participação das organizações beneficiárias na elaboração do Projeto de Desenvolvimento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1A16D9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30 pts: Participação ativa comprovada: organizações beneficiárias envolvidas em todas as etapas (diagnóstico, definição de prioridades, validação final), com evidências robustas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F6507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7BDCA0A5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073E2F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6C28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1494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094DDE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15 pts: Participação com baixa contribuição: há registro de evidências e contribuições no Projeto, mas com baixa clareza de incidência ou participação restrita a poucas etapas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0A1251E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2CFF8A29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A0BCDB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F64A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255AF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E1ECE8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 xml:space="preserve">5 pts: Participação com baixas evidências: Contribuição descritiva no Projeto de Desenvolvimento, mas com evidências frágeis 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6EE6F2D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4A672AF2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2640F3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A7FC3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84421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2E76FD3" w14:textId="38169BEA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 Ausência de participação: ausência de registros e evidências que comprovem o processo de co-construção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3B9CFD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F511AD" w14:paraId="331F8EB0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2E7567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CD0D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13EE1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Participação de organizações parceiras na elaboração do Projeto de Desenvolvimento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6A2C8F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30 pts: Participação ativa comprovada: organizações beneficiárias envolvidas em todas as etapas (diagnóstico, definição de prioridades, validação final) com evidências robustas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04A44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17A222DC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CB1CDA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2C5A9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9C062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8A5FCCF" w14:textId="75554476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15 pts: Participação com baixa contribuição: há registro de evidências e contribuições no Projeto, mas com baixa clareza de incidência ou participação restrita a poucas etapas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22E072D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14C50AF9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21FFE5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6DB7E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4363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A11938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 xml:space="preserve">5 pts: Participação com baixas evidências: Contribuição descritiva no Projeto de Desenvolvimento, mas com evidências frágeis 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7F55AC6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60A850ED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642B49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17FA2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E45B1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5879902" w14:textId="50BA6DB4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 : Ausência de participação: ausência de registros e evidências que comprovem o processo de co-construção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E05D42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F511AD" w14:paraId="42DFDE27" w14:textId="77777777" w:rsidTr="008836BD">
        <w:trPr>
          <w:trHeight w:val="300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34358AD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51CEFF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Desafios e oportunidades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2DB81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Avalia a clareza, a coerência e o uso de dados ou informações que comprovem o contexto dos desafios e oportunidades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EFCCF8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10 pts: Contextualização clara e bem fundamentada: descrição organizada do contexto, com explicação coerente dos problemas e uso de dados, diagnósticos ou referências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B35C1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05EDA692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15A604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32B482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E7CA06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E22F9F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6 pts: Contextualização parcial: descrição compreensível, mas com lacunas ou poucas evidências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EDB80E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452A028A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91BD16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B3E511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0BA8B7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F8459F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 pts: Contextualização fraca: descrição superficial, pouco clara e com quase nenhuma evidência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37B885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069CB018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7B043E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02A7BC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38DAEF8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22432B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contextualização: não apresenta contexto ou não há base empírica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1BB399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013176BF" w14:textId="77777777" w:rsidTr="008836BD">
        <w:trPr>
          <w:trHeight w:val="300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1C4D9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Estratégia de implementação do Núcleo de Desenvolvimento da Sociobioeconomia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D914D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Ações e serviços ofertados pelo Núcleo de Desenvolvimento da Sociobioeconomia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00CD0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Avalia a qualidade das ações propostas e se respondem aos desafios e demandas apresentados de forma alinhada e com clareza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C742DD" w14:textId="1B0F79A5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20 pts:</w:t>
            </w:r>
            <w:r>
              <w:rPr>
                <w:rFonts w:eastAsia="Fira Sans" w:cs="Arial"/>
                <w:sz w:val="16"/>
                <w:szCs w:val="16"/>
                <w:lang w:val="pt-BR"/>
              </w:rPr>
              <w:t xml:space="preserve"> </w:t>
            </w: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Atendimento pleno: ações claramente conectadas aos desafios e demandas, com boa definição e coerência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35CFBB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5FBA4F36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1A53A0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AF102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C958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D0DCD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15 pts: Atendimento parcial: ações relacionadas aos desafios, mas com algumas lacunas ou desalinhamentos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1B60A6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162E2C04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97DBF2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A402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1B4ED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CAB621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7 pts: Atendimento deficitário: ações pouco conectadas aos desafios e demandas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5DE249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73090C35" w14:textId="77777777" w:rsidTr="008836BD">
        <w:trPr>
          <w:trHeight w:val="300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45B5EA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B3EA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E7A0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8C730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 pts: Atendimento insatisfatório: ações desconectadas ou incoerentes em relação aos desafios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026940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523250C7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3D26344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B07EB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9A35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FC4CC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evidências para análise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71B024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F511AD" w14:paraId="02747B30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F51C1F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8B6BF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Repartição de benefícios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B8A10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Repartição de benefícios entre a rede multi-institucional e os negócios comunitários de PIPCTAFs beneficiários diretos: aderência aos percentuais indicados no edital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06E81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20 pts: Repartição de benefícios apresentada de forma consistente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F02333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O objetivo é perceber se os negócios contemplados valorizam o protagonismo de PIPCTAFs de forma equitativa, prioritária e com critérios claros</w:t>
            </w:r>
          </w:p>
        </w:tc>
      </w:tr>
      <w:tr w:rsidR="008836BD" w:rsidRPr="00F511AD" w14:paraId="2729DF43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9A6939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9CA3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4EE10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1C26A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15 pts: Repartição de benefícios dos recursos apresentada com poucas inconsistências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D03D5B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3A1DE2DB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C66DFC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30E2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412D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32AB6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10 pts: Repartição de benefícios dos recursos apresentada de forma deficitária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3E743B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275C9497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794AC7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876C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21A5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1A731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5 pts: Repartição de benefícios dos recursos apresentada de forma incoerente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CBD5B1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0F018672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5BD3BC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AAE96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80EE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FF04D2B" w14:textId="645C7CAF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</w:t>
            </w:r>
            <w:r>
              <w:rPr>
                <w:rFonts w:eastAsia="Fira Sans" w:cs="Arial"/>
                <w:sz w:val="16"/>
                <w:szCs w:val="16"/>
                <w:lang w:val="pt-BR"/>
              </w:rPr>
              <w:t xml:space="preserve"> </w:t>
            </w: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Repartição de benefícios dos recursos não apresentada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0CD4CA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51FA189C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88F81A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6EC7E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 xml:space="preserve">Produtos 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F6CA2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Alinhamento entre produtos a serem entregues e ações previstas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EB5CB4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10 pts: Produtos claramente definidos e totalmente alinhados às ações previstas, com coerência direta entre entregas e atividades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433FF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3902EE3D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28EFAE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3C4EC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7007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7CA7DE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6 pts: Produtos em geral alinhados às ações, com pequenas lacunas ou inconsistências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E4BB24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7CCED3A8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07A66A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C14CB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8005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421BB8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 pts: Produtos pouco alinhados às ações, com conexões frágeis ou pouco evidentes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D23430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5D1B643F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59AC0C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1752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58D04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A3B35F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alinhamento entre produtos e ações previstas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C914BF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128846BF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EE19CD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4B3A7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Resultados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10F27B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Alinhamento entre resultados esperados e ações previstas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D73B00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10 pts: Resultados claros, coerentes e mensuráveis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A351C3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74C5F7AA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10EBBE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BF87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88D69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A9DFA9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6 pts: Resultados parcialmente coerentes e pouco mensuráveis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9A407A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71C99905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9BB33D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074F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548BA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57EC15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 pts: Resultados pouco coerentes e não mensuráveis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ACCE71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30E95D71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E003BD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49E0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2EE36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7D6F27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coerência ou mensuração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C205EF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2D117747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3B274D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385BA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Política de Diversidade e Inclusão de Gênero e Juventude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21EF5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Incorporação das dimensões de gênero, geração e de valorização dos conhecimentos tradicionais à versão final do Projeto de Desenvolvimento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9E6A67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10 pts: dimensões incorporadas em ações concretas, com objetivos e resultados definidos no projeto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8C9A8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71A89416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2199BC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A4DD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81A5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E646F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6 pts: Atendimento parcial: dimensões presentes com alguma aplicação prática, mas sem metas claras ou com baixa integração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183CDAF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3A1597CA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B45FAD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B4E4D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C0B1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03068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 pts: Atendimento fraco: dimensões tratadas de forma genérica, sem ação concreta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481DCB8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29873D50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96CFE7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C070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55AC6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C3824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Dimensões ausentes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0697A5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F511AD" w14:paraId="2D30B099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447FA8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621BE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Mecanismos internos de gestão e monitoramento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D53C1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Monitoramento e gestão: acompanhar dados do projeto (monitoramento) e usar essas informações para ajustar decisões e garantir resultados (gestão).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70248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20 pts: Sistema estruturado e funcional: indicadores definidos, coleta de dados clara e uso das informações para gestão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23598B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13A21E32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3FF3AAA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7D1E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6BFB4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A92EE3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12 pts: Sistema parcialmente estruturado: indicadores e coleta previstos, mas com lacunas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41CA942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029C796C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D6D13F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A3E69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1EBF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E5777D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6 pts: Sistema fraco: monitoramento mencionado de forma genérica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1C9E5E8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6DA987C1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7EACFB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2EA0A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51D7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BD894C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indicadores e de estratégia de coleta de dados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CF9C3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8836BD" w14:paraId="5C1A7307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BC9EEC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D9FEE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Sustentabilidade financeira e operacional do Núcleo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1540C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Contrapartida financeira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4640AF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30 pts: Contrapartida muito elevada (≥ 30% do valor do projeto)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0536F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 xml:space="preserve">Verificar na proposta orçamentária </w:t>
            </w:r>
          </w:p>
        </w:tc>
      </w:tr>
      <w:tr w:rsidR="008836BD" w:rsidRPr="00F511AD" w14:paraId="6DB8782C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DBBB07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46D34F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95FE6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14DE6B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22 pts: Contrapartida elevada (entre 20% e 29%)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549831B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7733DB26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8E7146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3406031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15D2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04E714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16 pts: Contrapartida média (entre 10% e 19%)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C5DD7F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048A441B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B6B43A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D0E570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D4B5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6B0DBA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8 pts: Contrapartida baixa (até 9%)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9E8016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68907A38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7636D1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C5BF3E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9A14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9C833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contrapartida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B61F8B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692FE77D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9ADB77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86368F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BF337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Estratégia de sustentabilidade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26EEC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20 pts: Estratégia clara e viável: apresenta fontes de recursos, parcerias, modelo de operação e mecanismos de gestão para continuidade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A2C36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04205082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DD09DE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74735B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1E44BF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E438CF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12 pts: Estratégia parcial: apresenta alguns elementos, mas com lacunas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70839CB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1D51D469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6BD42E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5BC49D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368D61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7E9A07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6 pts: Estratégia fraca: abordagem genérica, sem clareza operacional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28BE085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3230C922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74E707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73DB1D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4DD584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A918D3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estratégia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CE2570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F511AD" w14:paraId="49A6F8E5" w14:textId="77777777" w:rsidTr="008836BD">
        <w:trPr>
          <w:trHeight w:val="28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4A0FC4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Estratégia de atuação da Rede Multi-Institucional e Governança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FB5BA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>Forma de atuação em Rede: Papel da organização-líder e das organizações parceiras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F8EFE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Avalia a definição de papeis, fluxos de comunicação e mecanismos de decisão entre organização-líder e parceiras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18A56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30 pts: Arranjo claramente definido e funcional (papeis e responsabilidades detalhados para todas as organizações; funções não sobrepostas; fluxos de comunicação definidos; instâncias e regras de tomada de decisão explicitadas; coerência com as atividades do projeto)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48EE9A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06ED9FCF" w14:textId="77777777" w:rsidTr="008836BD">
        <w:trPr>
          <w:trHeight w:val="300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25A756B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FB75991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7F3DF6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CE301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20 pts: Arranjo parcialmente definido (papeis descritos, mas com lacunas ou sobreposições; comunicação e decisão mencionadas, porém pouco detalhadas ou pouco operacionais)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1E17824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762DB9BA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5187CA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772CBD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A02C14A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BDE0C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10 pts: Arranjo pouco definido (descrição genérica dos papéis; ausência de clareza sobre quem executa o quê; comunicação e decisão pouco estruturadas)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5D64917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39BBE713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33B0E8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BAA2C5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A73B56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0352A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Ausência de definição do arranjo em rede (não descreve papeis, nem mecanismos de comunicação ou decisão)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861AB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F511AD" w14:paraId="756558D6" w14:textId="77777777" w:rsidTr="008836BD">
        <w:trPr>
          <w:trHeight w:val="28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9CA2C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 xml:space="preserve">Planilha orçamentária 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1CEB08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  <w:t xml:space="preserve">Orçamento 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7163C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Distribuição do orçamento por categoria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50E9DC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20 pts: Distribuição adequada e equilibrada conforme parâmetro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CC7506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8836BD" w14:paraId="1E8C85EA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C0DF18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DF744D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80D6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FC6C51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10 pts: Distribuição parcialmente adequado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5784D92D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62F064E7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FFA316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C47377C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28407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A3D62A7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 xml:space="preserve">0 pts: Distribuição inadequada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FFE899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  <w:tr w:rsidR="008836BD" w:rsidRPr="00F511AD" w14:paraId="2C536086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3B5BDB0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DEF08C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3023E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Qualidade e coerência do orçamento com as ações propostas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FDDAFC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20 pts: Orçamento claro, coerente, com distribuição alinhada as atividades propostas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AC555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Versão final do Projeto de Desenvolvimento</w:t>
            </w:r>
          </w:p>
        </w:tc>
      </w:tr>
      <w:tr w:rsidR="008836BD" w:rsidRPr="00F511AD" w14:paraId="209C18DC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5AAADB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4FD68EA2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752AB830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2E8F36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12 pts: Orçamento adequado, com pequenas variações na distribuição ou detalhamento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3DCDF0C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F511AD" w14:paraId="3DBB30BC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1F726A5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36765B4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30B55DCB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8DBFF73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6 pts: Orçamento pouco adequado: inconsistências relevantes ou distribuição desequilibrada</w:t>
            </w: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8" w:space="0" w:color="000000"/>
            </w:tcBorders>
            <w:vAlign w:val="center"/>
            <w:hideMark/>
          </w:tcPr>
          <w:p w14:paraId="6AE3BC4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</w:tr>
      <w:tr w:rsidR="008836BD" w:rsidRPr="008836BD" w14:paraId="27FD7082" w14:textId="77777777" w:rsidTr="008836BD">
        <w:trPr>
          <w:trHeight w:val="285"/>
        </w:trPr>
        <w:tc>
          <w:tcPr>
            <w:tcW w:w="0" w:type="auto"/>
            <w:vMerge/>
            <w:tcBorders>
              <w:top w:val="single" w:sz="6" w:space="0" w:color="CCCCCC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51496BA5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08B3807F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b/>
                <w:bCs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vAlign w:val="center"/>
            <w:hideMark/>
          </w:tcPr>
          <w:p w14:paraId="69553CA9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6" w:space="0" w:color="000000"/>
            </w:tcBorders>
            <w:shd w:val="clear" w:color="auto" w:fill="D9EAD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60505E6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0 pt: Orçamento inadequado ou ausente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9C00E9E" w14:textId="77777777" w:rsidR="008836BD" w:rsidRPr="008836BD" w:rsidRDefault="008836BD" w:rsidP="008836BD">
            <w:pPr>
              <w:spacing w:after="0"/>
              <w:jc w:val="both"/>
              <w:rPr>
                <w:rFonts w:eastAsia="Fira Sans" w:cs="Arial"/>
                <w:sz w:val="16"/>
                <w:szCs w:val="16"/>
                <w:lang w:val="pt-BR"/>
              </w:rPr>
            </w:pPr>
            <w:r w:rsidRPr="008836BD">
              <w:rPr>
                <w:rFonts w:eastAsia="Fira Sans" w:cs="Arial"/>
                <w:sz w:val="16"/>
                <w:szCs w:val="16"/>
                <w:lang w:val="pt-BR"/>
              </w:rPr>
              <w:t>Eliminatório</w:t>
            </w:r>
          </w:p>
        </w:tc>
      </w:tr>
    </w:tbl>
    <w:p w14:paraId="2DEB3F27" w14:textId="77777777" w:rsidR="008836BD" w:rsidRDefault="008836BD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628F8CF3" w14:textId="77777777" w:rsidR="008836BD" w:rsidRDefault="008836BD" w:rsidP="0973EC11">
      <w:pPr>
        <w:spacing w:before="240" w:after="240"/>
        <w:jc w:val="both"/>
        <w:rPr>
          <w:rFonts w:ascii="Fira Sans" w:eastAsia="Fira Sans" w:hAnsi="Fira Sans" w:cs="Fira Sans"/>
          <w:sz w:val="24"/>
          <w:szCs w:val="24"/>
          <w:lang w:val="pt-BR"/>
        </w:rPr>
      </w:pPr>
    </w:p>
    <w:p w14:paraId="67EAFC43" w14:textId="731CFBA8" w:rsidR="7FC6B870" w:rsidRPr="008836BD" w:rsidRDefault="7FC6B870" w:rsidP="0973EC11">
      <w:pPr>
        <w:spacing w:after="160"/>
        <w:jc w:val="both"/>
        <w:rPr>
          <w:lang w:val="pt-BR"/>
        </w:rPr>
      </w:pPr>
      <w:r w:rsidRPr="008836BD">
        <w:rPr>
          <w:rFonts w:ascii="Fira Sans" w:eastAsia="Fira Sans" w:hAnsi="Fira Sans" w:cs="Fira Sans"/>
          <w:b/>
          <w:bCs/>
          <w:sz w:val="24"/>
          <w:szCs w:val="24"/>
          <w:lang w:val="pt-BR"/>
        </w:rPr>
        <w:t>Observação:</w:t>
      </w:r>
    </w:p>
    <w:p w14:paraId="425BCA0B" w14:textId="644DCA46" w:rsidR="7FC6B870" w:rsidRPr="008836BD" w:rsidRDefault="7FC6B870" w:rsidP="0973EC11">
      <w:pPr>
        <w:spacing w:after="160"/>
        <w:jc w:val="both"/>
        <w:rPr>
          <w:lang w:val="pt-BR"/>
        </w:rPr>
      </w:pPr>
      <w:r w:rsidRPr="008836BD">
        <w:rPr>
          <w:rFonts w:ascii="Fira Sans" w:eastAsia="Fira Sans" w:hAnsi="Fira Sans" w:cs="Fira Sans"/>
          <w:sz w:val="24"/>
          <w:szCs w:val="24"/>
          <w:lang w:val="pt-BR"/>
        </w:rPr>
        <w:t>Os demais dispositivos permanecem inalterados.</w:t>
      </w:r>
    </w:p>
    <w:p w14:paraId="6FE5D0FC" w14:textId="77777777" w:rsidR="0022206C" w:rsidRPr="008836BD" w:rsidRDefault="0022206C" w:rsidP="3C214300">
      <w:pPr>
        <w:jc w:val="right"/>
        <w:rPr>
          <w:rFonts w:ascii="Fira Sans" w:eastAsia="Fira Sans" w:hAnsi="Fira Sans" w:cs="Fira Sans"/>
          <w:b/>
          <w:bCs/>
          <w:sz w:val="24"/>
          <w:szCs w:val="24"/>
          <w:lang w:val="pt-BR"/>
        </w:rPr>
      </w:pPr>
    </w:p>
    <w:p w14:paraId="774718EE" w14:textId="705F46A4" w:rsidR="5D844204" w:rsidRPr="008836BD" w:rsidRDefault="5D844204" w:rsidP="3C214300">
      <w:pPr>
        <w:jc w:val="right"/>
        <w:rPr>
          <w:rFonts w:ascii="Fira Sans" w:eastAsia="Fira Sans" w:hAnsi="Fira Sans" w:cs="Fira Sans"/>
          <w:sz w:val="24"/>
          <w:szCs w:val="24"/>
          <w:lang w:val="pt-BR"/>
        </w:rPr>
      </w:pP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Manaus (AM), </w:t>
      </w:r>
      <w:r w:rsidR="008836BD">
        <w:rPr>
          <w:rFonts w:ascii="Fira Sans" w:eastAsia="Fira Sans" w:hAnsi="Fira Sans" w:cs="Fira Sans"/>
          <w:sz w:val="24"/>
          <w:szCs w:val="24"/>
          <w:lang w:val="pt-BR"/>
        </w:rPr>
        <w:t>17</w:t>
      </w:r>
      <w:r w:rsidR="09736817"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abril</w:t>
      </w:r>
      <w:r w:rsidRPr="008836BD">
        <w:rPr>
          <w:rFonts w:ascii="Fira Sans" w:eastAsia="Fira Sans" w:hAnsi="Fira Sans" w:cs="Fira Sans"/>
          <w:sz w:val="24"/>
          <w:szCs w:val="24"/>
          <w:lang w:val="pt-BR"/>
        </w:rPr>
        <w:t xml:space="preserve"> de 2026. </w:t>
      </w:r>
    </w:p>
    <w:sectPr w:rsidR="5D844204" w:rsidRPr="008836BD" w:rsidSect="008836BD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9611" w14:textId="77777777" w:rsidR="00F96909" w:rsidRDefault="00F96909" w:rsidP="00432073">
      <w:pPr>
        <w:spacing w:after="0" w:line="240" w:lineRule="auto"/>
      </w:pPr>
      <w:r>
        <w:separator/>
      </w:r>
    </w:p>
  </w:endnote>
  <w:endnote w:type="continuationSeparator" w:id="0">
    <w:p w14:paraId="71115C09" w14:textId="77777777" w:rsidR="00F96909" w:rsidRDefault="00F96909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1F218" w14:textId="77777777" w:rsidR="00F511AD" w:rsidRDefault="00F511A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309ACA5C" w:rsidR="00CA405E" w:rsidRPr="0015423B" w:rsidRDefault="00F511AD" w:rsidP="0015423B">
    <w:pPr>
      <w:pStyle w:val="Rodap"/>
    </w:pPr>
    <w:r>
      <w:rPr>
        <w:noProof/>
      </w:rPr>
      <w:drawing>
        <wp:inline distT="0" distB="0" distL="0" distR="0" wp14:anchorId="310F0A07" wp14:editId="21CD0F17">
          <wp:extent cx="5486400" cy="808990"/>
          <wp:effectExtent l="0" t="0" r="0" b="0"/>
          <wp:docPr id="180319800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F260" w14:textId="77777777" w:rsidR="00F511AD" w:rsidRDefault="00F511A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58CA3" w14:textId="77777777" w:rsidR="00F96909" w:rsidRDefault="00F96909" w:rsidP="00432073">
      <w:pPr>
        <w:spacing w:after="0" w:line="240" w:lineRule="auto"/>
      </w:pPr>
      <w:r>
        <w:separator/>
      </w:r>
    </w:p>
  </w:footnote>
  <w:footnote w:type="continuationSeparator" w:id="0">
    <w:p w14:paraId="665EE636" w14:textId="77777777" w:rsidR="00F96909" w:rsidRDefault="00F96909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DF92" w14:textId="77777777" w:rsidR="00F511AD" w:rsidRDefault="00F511A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0492B1C8" w:rsidR="00432073" w:rsidRPr="00F511AD" w:rsidRDefault="00F511AD" w:rsidP="00432073">
    <w:pPr>
      <w:pStyle w:val="Cabealho"/>
      <w:jc w:val="center"/>
      <w:rPr>
        <w:rFonts w:ascii="Fira Sans" w:hAnsi="Fira Sans"/>
      </w:rPr>
    </w:pPr>
    <w:r w:rsidRPr="00F511AD">
      <w:rPr>
        <w:rFonts w:ascii="Fira Sans" w:hAnsi="Fira Sans"/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F750" w14:textId="77777777" w:rsidR="00F511AD" w:rsidRDefault="00F511AD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7B5E"/>
    <w:rsid w:val="0015074B"/>
    <w:rsid w:val="0015423B"/>
    <w:rsid w:val="0022206C"/>
    <w:rsid w:val="00230FD7"/>
    <w:rsid w:val="0029639D"/>
    <w:rsid w:val="002A1BD6"/>
    <w:rsid w:val="00326F90"/>
    <w:rsid w:val="00331C4D"/>
    <w:rsid w:val="00347667"/>
    <w:rsid w:val="003B7B4E"/>
    <w:rsid w:val="003C0A6A"/>
    <w:rsid w:val="00432073"/>
    <w:rsid w:val="00450F07"/>
    <w:rsid w:val="00470D2C"/>
    <w:rsid w:val="004A4413"/>
    <w:rsid w:val="00530599"/>
    <w:rsid w:val="006129A0"/>
    <w:rsid w:val="006149DE"/>
    <w:rsid w:val="00622107"/>
    <w:rsid w:val="00624B98"/>
    <w:rsid w:val="00694568"/>
    <w:rsid w:val="006C6016"/>
    <w:rsid w:val="008836BD"/>
    <w:rsid w:val="008D7D3B"/>
    <w:rsid w:val="00944E87"/>
    <w:rsid w:val="00995E70"/>
    <w:rsid w:val="00A43730"/>
    <w:rsid w:val="00A60573"/>
    <w:rsid w:val="00A942B9"/>
    <w:rsid w:val="00AA1D8D"/>
    <w:rsid w:val="00AA2538"/>
    <w:rsid w:val="00B47730"/>
    <w:rsid w:val="00B84635"/>
    <w:rsid w:val="00B96817"/>
    <w:rsid w:val="00CA405E"/>
    <w:rsid w:val="00CB0664"/>
    <w:rsid w:val="00D5203F"/>
    <w:rsid w:val="00DF4E6E"/>
    <w:rsid w:val="00E45C90"/>
    <w:rsid w:val="00ED1664"/>
    <w:rsid w:val="00F04187"/>
    <w:rsid w:val="00F511AD"/>
    <w:rsid w:val="00F73170"/>
    <w:rsid w:val="00F96909"/>
    <w:rsid w:val="00FB4C35"/>
    <w:rsid w:val="00FB567F"/>
    <w:rsid w:val="00FC693F"/>
    <w:rsid w:val="016F3DB7"/>
    <w:rsid w:val="030A6074"/>
    <w:rsid w:val="059B6378"/>
    <w:rsid w:val="072DCEEC"/>
    <w:rsid w:val="080FC4A5"/>
    <w:rsid w:val="0811957B"/>
    <w:rsid w:val="08446F26"/>
    <w:rsid w:val="08BB1AF0"/>
    <w:rsid w:val="08E5B5A1"/>
    <w:rsid w:val="09736817"/>
    <w:rsid w:val="0973EC11"/>
    <w:rsid w:val="0A3E719C"/>
    <w:rsid w:val="0B0555D8"/>
    <w:rsid w:val="0BBD41E6"/>
    <w:rsid w:val="0CCE6857"/>
    <w:rsid w:val="0DA70663"/>
    <w:rsid w:val="0DFA1472"/>
    <w:rsid w:val="0EC1936F"/>
    <w:rsid w:val="0FD5C2B7"/>
    <w:rsid w:val="10555663"/>
    <w:rsid w:val="153FB264"/>
    <w:rsid w:val="160616E3"/>
    <w:rsid w:val="16E72B6E"/>
    <w:rsid w:val="19B7EC3F"/>
    <w:rsid w:val="1B12E79D"/>
    <w:rsid w:val="1D4CABF5"/>
    <w:rsid w:val="1DE62660"/>
    <w:rsid w:val="1E35BAAB"/>
    <w:rsid w:val="21382D6F"/>
    <w:rsid w:val="21673F20"/>
    <w:rsid w:val="22262F94"/>
    <w:rsid w:val="225D0483"/>
    <w:rsid w:val="22C40A51"/>
    <w:rsid w:val="23740C94"/>
    <w:rsid w:val="23DAD679"/>
    <w:rsid w:val="25409FC5"/>
    <w:rsid w:val="25DFEC12"/>
    <w:rsid w:val="2762B15E"/>
    <w:rsid w:val="28C3A2D3"/>
    <w:rsid w:val="2A381994"/>
    <w:rsid w:val="2C18C129"/>
    <w:rsid w:val="2C3F7877"/>
    <w:rsid w:val="2D97F53B"/>
    <w:rsid w:val="2DC6C6C5"/>
    <w:rsid w:val="2DE2011C"/>
    <w:rsid w:val="2EDBD310"/>
    <w:rsid w:val="2F4FA3AC"/>
    <w:rsid w:val="3033CAD1"/>
    <w:rsid w:val="308DDC80"/>
    <w:rsid w:val="31C83129"/>
    <w:rsid w:val="33060319"/>
    <w:rsid w:val="348E6040"/>
    <w:rsid w:val="350D5CFA"/>
    <w:rsid w:val="36FCA0DE"/>
    <w:rsid w:val="370AD6A9"/>
    <w:rsid w:val="379E7AE9"/>
    <w:rsid w:val="38911868"/>
    <w:rsid w:val="39B35F69"/>
    <w:rsid w:val="3A953D1D"/>
    <w:rsid w:val="3B0B910D"/>
    <w:rsid w:val="3B889A36"/>
    <w:rsid w:val="3B9EE66E"/>
    <w:rsid w:val="3BFAFE3C"/>
    <w:rsid w:val="3C214300"/>
    <w:rsid w:val="3DC8F19E"/>
    <w:rsid w:val="3E2603BA"/>
    <w:rsid w:val="4024869E"/>
    <w:rsid w:val="4112CF0B"/>
    <w:rsid w:val="41C7F1AF"/>
    <w:rsid w:val="41E3E543"/>
    <w:rsid w:val="42439340"/>
    <w:rsid w:val="425EB985"/>
    <w:rsid w:val="428FFB21"/>
    <w:rsid w:val="43816506"/>
    <w:rsid w:val="44B611AD"/>
    <w:rsid w:val="48BA0588"/>
    <w:rsid w:val="492432F7"/>
    <w:rsid w:val="4A39C296"/>
    <w:rsid w:val="4A9FF0FD"/>
    <w:rsid w:val="4C9D3DA7"/>
    <w:rsid w:val="4E599A10"/>
    <w:rsid w:val="51405D95"/>
    <w:rsid w:val="515613A3"/>
    <w:rsid w:val="522B6B57"/>
    <w:rsid w:val="53A3D120"/>
    <w:rsid w:val="5467A5F7"/>
    <w:rsid w:val="54E9E450"/>
    <w:rsid w:val="55207BB7"/>
    <w:rsid w:val="5585B700"/>
    <w:rsid w:val="55985CAA"/>
    <w:rsid w:val="5692815C"/>
    <w:rsid w:val="57838528"/>
    <w:rsid w:val="5801ACDF"/>
    <w:rsid w:val="58B0D42D"/>
    <w:rsid w:val="5932CEF6"/>
    <w:rsid w:val="599CA51C"/>
    <w:rsid w:val="59A4E08F"/>
    <w:rsid w:val="5A622A1E"/>
    <w:rsid w:val="5A8B880A"/>
    <w:rsid w:val="5CAC5F25"/>
    <w:rsid w:val="5CE877B6"/>
    <w:rsid w:val="5D844204"/>
    <w:rsid w:val="5E20A3F8"/>
    <w:rsid w:val="603880ED"/>
    <w:rsid w:val="611F9DBA"/>
    <w:rsid w:val="61267FB4"/>
    <w:rsid w:val="64441461"/>
    <w:rsid w:val="65DF2442"/>
    <w:rsid w:val="667E4B94"/>
    <w:rsid w:val="6691EAD7"/>
    <w:rsid w:val="66F53FBB"/>
    <w:rsid w:val="68B348CA"/>
    <w:rsid w:val="6ADD4451"/>
    <w:rsid w:val="6B68073A"/>
    <w:rsid w:val="6BD76503"/>
    <w:rsid w:val="6E412D4B"/>
    <w:rsid w:val="6F5EA8C7"/>
    <w:rsid w:val="6FA86F36"/>
    <w:rsid w:val="733E5CDC"/>
    <w:rsid w:val="73D1FBF7"/>
    <w:rsid w:val="7694BA48"/>
    <w:rsid w:val="76AD3EB7"/>
    <w:rsid w:val="77713157"/>
    <w:rsid w:val="78893710"/>
    <w:rsid w:val="78B1FCFA"/>
    <w:rsid w:val="7B1A09C7"/>
    <w:rsid w:val="7EE68DF3"/>
    <w:rsid w:val="7F0A956A"/>
    <w:rsid w:val="7F308B8A"/>
    <w:rsid w:val="7FC6B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3C214300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3C214300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link w:val="Ttulo1"/>
    <w:uiPriority w:val="9"/>
    <w:rsid w:val="3C214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link w:val="Ttulo2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link w:val="Ttulo3"/>
    <w:uiPriority w:val="9"/>
    <w:rsid w:val="3C2143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link w:val="Ttulo"/>
    <w:uiPriority w:val="10"/>
    <w:rsid w:val="3C214300"/>
    <w:rPr>
      <w:rFonts w:asciiTheme="majorHAnsi" w:eastAsiaTheme="majorEastAsia" w:hAnsiTheme="majorHAnsi" w:cstheme="majorBidi"/>
      <w:color w:val="17365D" w:themeColor="text2" w:themeShade="BF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link w:val="Subttulo"/>
    <w:uiPriority w:val="11"/>
    <w:rsid w:val="3C214300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PargrafodaLista">
    <w:name w:val="List Paragraph"/>
    <w:basedOn w:val="Normal"/>
    <w:uiPriority w:val="1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link w:val="Corpodetexto"/>
    <w:uiPriority w:val="99"/>
    <w:rsid w:val="3C214300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3C214300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rsid w:val="3C214300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link w:val="Textodemacro"/>
    <w:uiPriority w:val="99"/>
    <w:rsid w:val="3C214300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link w:val="Citao"/>
    <w:uiPriority w:val="29"/>
    <w:rsid w:val="3C214300"/>
    <w:rPr>
      <w:i/>
      <w:iCs/>
      <w:color w:val="000000" w:themeColor="text1"/>
    </w:rPr>
  </w:style>
  <w:style w:type="character" w:customStyle="1" w:styleId="Ttulo4Char">
    <w:name w:val="Título 4 Char"/>
    <w:link w:val="Ttulo4"/>
    <w:uiPriority w:val="9"/>
    <w:semiHidden/>
    <w:rsid w:val="3C2143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link w:val="Ttulo5"/>
    <w:uiPriority w:val="9"/>
    <w:semiHidden/>
    <w:rsid w:val="3C214300"/>
    <w:rPr>
      <w:rFonts w:asciiTheme="majorHAnsi" w:eastAsiaTheme="majorEastAsia" w:hAnsiTheme="majorHAnsi" w:cstheme="majorBidi"/>
      <w:color w:val="243F60"/>
    </w:rPr>
  </w:style>
  <w:style w:type="character" w:customStyle="1" w:styleId="Ttulo6Char">
    <w:name w:val="Título 6 Char"/>
    <w:link w:val="Ttulo6"/>
    <w:uiPriority w:val="9"/>
    <w:semiHidden/>
    <w:rsid w:val="3C214300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Ttulo7Char">
    <w:name w:val="Título 7 Char"/>
    <w:link w:val="Ttulo7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link w:val="Ttulo8"/>
    <w:uiPriority w:val="9"/>
    <w:semiHidden/>
    <w:rsid w:val="3C2143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link w:val="Ttulo9"/>
    <w:uiPriority w:val="9"/>
    <w:semiHidden/>
    <w:rsid w:val="3C2143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uiPriority w:val="22"/>
    <w:qFormat/>
    <w:rsid w:val="3C214300"/>
    <w:rPr>
      <w:b/>
      <w:bCs/>
    </w:rPr>
  </w:style>
  <w:style w:type="character" w:styleId="nfase">
    <w:name w:val="Emphasis"/>
    <w:uiPriority w:val="20"/>
    <w:qFormat/>
    <w:rsid w:val="3C214300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link w:val="CitaoIntensa"/>
    <w:uiPriority w:val="30"/>
    <w:rsid w:val="3C214300"/>
    <w:rPr>
      <w:b/>
      <w:bCs/>
      <w:i/>
      <w:iCs/>
      <w:color w:val="4F81BD" w:themeColor="accent1"/>
    </w:rPr>
  </w:style>
  <w:style w:type="character" w:styleId="nfaseSutil">
    <w:name w:val="Subtle Emphasis"/>
    <w:uiPriority w:val="19"/>
    <w:qFormat/>
    <w:rsid w:val="3C214300"/>
    <w:rPr>
      <w:i/>
      <w:iCs/>
      <w:color w:val="808080" w:themeColor="background1" w:themeShade="80"/>
    </w:rPr>
  </w:style>
  <w:style w:type="character" w:styleId="nfaseIntensa">
    <w:name w:val="Intense Emphasis"/>
    <w:uiPriority w:val="21"/>
    <w:qFormat/>
    <w:rsid w:val="3C214300"/>
    <w:rPr>
      <w:b/>
      <w:bCs/>
      <w:i/>
      <w:iCs/>
      <w:color w:val="4F81BD" w:themeColor="accent1"/>
    </w:rPr>
  </w:style>
  <w:style w:type="character" w:styleId="RefernciaSutil">
    <w:name w:val="Subtle Reference"/>
    <w:uiPriority w:val="31"/>
    <w:qFormat/>
    <w:rsid w:val="3C214300"/>
    <w:rPr>
      <w:smallCaps/>
      <w:color w:val="C0504D" w:themeColor="accent2"/>
      <w:u w:val="single"/>
    </w:rPr>
  </w:style>
  <w:style w:type="character" w:styleId="RefernciaIntensa">
    <w:name w:val="Intense Reference"/>
    <w:uiPriority w:val="32"/>
    <w:qFormat/>
    <w:rsid w:val="3C214300"/>
    <w:rPr>
      <w:b/>
      <w:bCs/>
      <w:smallCaps/>
      <w:color w:val="C0504D" w:themeColor="accent2"/>
      <w:u w:val="single"/>
    </w:rPr>
  </w:style>
  <w:style w:type="character" w:styleId="TtulodoLivro">
    <w:name w:val="Book Title"/>
    <w:uiPriority w:val="33"/>
    <w:qFormat/>
    <w:rsid w:val="3C214300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uiPriority w:val="99"/>
    <w:unhideWhenUsed/>
    <w:rsid w:val="3C21430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8836BD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36BD"/>
    <w:pPr>
      <w:widowControl w:val="0"/>
      <w:autoSpaceDE w:val="0"/>
      <w:autoSpaceDN w:val="0"/>
      <w:spacing w:after="0" w:line="240" w:lineRule="auto"/>
      <w:ind w:left="35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4DFC36-57CF-423C-9D70-3F2CA0323810}"/>
</file>

<file path=customXml/itemProps3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2109</Words>
  <Characters>11391</Characters>
  <Application>Microsoft Office Word</Application>
  <DocSecurity>0</DocSecurity>
  <Lines>94</Lines>
  <Paragraphs>26</Paragraphs>
  <ScaleCrop>false</ScaleCrop>
  <Manager/>
  <Company/>
  <LinksUpToDate>false</LinksUpToDate>
  <CharactersWithSpaces>13474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16</cp:revision>
  <dcterms:created xsi:type="dcterms:W3CDTF">2026-03-26T21:25:00Z</dcterms:created>
  <dcterms:modified xsi:type="dcterms:W3CDTF">2026-07-10T18:21:00Z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